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85" w:type="dxa"/>
        <w:tblInd w:w="-176" w:type="dxa"/>
        <w:tblLook w:val="04A0" w:firstRow="1" w:lastRow="0" w:firstColumn="1" w:lastColumn="0" w:noHBand="0" w:noVBand="1"/>
      </w:tblPr>
      <w:tblGrid>
        <w:gridCol w:w="1660"/>
        <w:gridCol w:w="1660"/>
        <w:gridCol w:w="11565"/>
      </w:tblGrid>
      <w:tr w:rsidR="00FE5AB6" w:rsidRPr="00FE5AB6" w:rsidTr="009D3AD1">
        <w:trPr>
          <w:trHeight w:val="2190"/>
        </w:trPr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565" w:type="dxa"/>
            <w:shd w:val="clear" w:color="000000" w:fill="FFFFFF"/>
            <w:vAlign w:val="center"/>
            <w:hideMark/>
          </w:tcPr>
          <w:p w:rsidR="00D64C08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64C08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от ___________ г № ______</w:t>
            </w:r>
          </w:p>
          <w:p w:rsidR="00D64C08" w:rsidRPr="00D64C08" w:rsidRDefault="00D64C08" w:rsidP="00D64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D64C08" w:rsidRPr="00D64C08" w:rsidRDefault="00D64C08" w:rsidP="00D64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Совета депутатов</w:t>
            </w:r>
          </w:p>
          <w:p w:rsidR="00D64C08" w:rsidRPr="00D64C08" w:rsidRDefault="00D64C08" w:rsidP="00D64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D64C08" w:rsidRPr="00D64C08" w:rsidRDefault="00D64C08" w:rsidP="00D64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городской округ Люберцы   </w:t>
            </w:r>
          </w:p>
          <w:p w:rsidR="00D64C08" w:rsidRPr="00D64C08" w:rsidRDefault="00D64C08" w:rsidP="00D64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Московской области    </w:t>
            </w:r>
          </w:p>
          <w:p w:rsidR="00FE5AB6" w:rsidRPr="00FE5AB6" w:rsidRDefault="00D64C08" w:rsidP="00D64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02.12.2020 г  № 395/56</w:t>
            </w:r>
            <w:r w:rsidR="00FE5AB6"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</w:tc>
      </w:tr>
      <w:tr w:rsidR="00FE5AB6" w:rsidRPr="00FE5AB6" w:rsidTr="009D3AD1">
        <w:trPr>
          <w:trHeight w:val="1773"/>
        </w:trPr>
        <w:tc>
          <w:tcPr>
            <w:tcW w:w="14885" w:type="dxa"/>
            <w:gridSpan w:val="3"/>
            <w:shd w:val="clear" w:color="000000" w:fill="FFFFFF"/>
            <w:vAlign w:val="center"/>
            <w:hideMark/>
          </w:tcPr>
          <w:p w:rsidR="00FE5AB6" w:rsidRDefault="00FE5AB6" w:rsidP="0049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разделам,  подразделам, целевым статьям (муниципальным программам муниципального образования </w:t>
            </w:r>
            <w:r w:rsidR="00DD6C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городской округ Люберцы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Московской области 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 плановый период 20</w:t>
            </w:r>
            <w:r w:rsidR="00497A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E61C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E61C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  <w:p w:rsidR="00D64C08" w:rsidRDefault="00D64C08" w:rsidP="0049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64C08" w:rsidRPr="00FE5AB6" w:rsidRDefault="00D64C08" w:rsidP="0049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E5AB6" w:rsidRPr="00FE5AB6" w:rsidTr="009D3AD1">
        <w:trPr>
          <w:trHeight w:val="315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65" w:type="dxa"/>
            <w:shd w:val="clear" w:color="000000" w:fill="FFFFFF"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</w:tbl>
    <w:tbl>
      <w:tblPr>
        <w:tblStyle w:val="a7"/>
        <w:tblW w:w="14567" w:type="dxa"/>
        <w:tblLayout w:type="fixed"/>
        <w:tblLook w:val="04A0" w:firstRow="1" w:lastRow="0" w:firstColumn="1" w:lastColumn="0" w:noHBand="0" w:noVBand="1"/>
      </w:tblPr>
      <w:tblGrid>
        <w:gridCol w:w="5920"/>
        <w:gridCol w:w="818"/>
        <w:gridCol w:w="600"/>
        <w:gridCol w:w="1842"/>
        <w:gridCol w:w="1134"/>
        <w:gridCol w:w="2268"/>
        <w:gridCol w:w="1979"/>
        <w:gridCol w:w="6"/>
      </w:tblGrid>
      <w:tr w:rsidR="00E61C57" w:rsidRPr="00E168A2" w:rsidTr="00E61C57">
        <w:trPr>
          <w:tblHeader/>
        </w:trPr>
        <w:tc>
          <w:tcPr>
            <w:tcW w:w="5920" w:type="dxa"/>
            <w:vMerge w:val="restart"/>
            <w:vAlign w:val="center"/>
          </w:tcPr>
          <w:p w:rsidR="00E61C57" w:rsidRPr="00E168A2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818" w:type="dxa"/>
            <w:vMerge w:val="restart"/>
            <w:vAlign w:val="center"/>
          </w:tcPr>
          <w:p w:rsidR="00E61C57" w:rsidRPr="00E168A2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600" w:type="dxa"/>
            <w:vMerge w:val="restart"/>
            <w:vAlign w:val="center"/>
          </w:tcPr>
          <w:p w:rsidR="00E61C57" w:rsidRPr="00E168A2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842" w:type="dxa"/>
            <w:vMerge w:val="restart"/>
            <w:vAlign w:val="center"/>
          </w:tcPr>
          <w:p w:rsidR="00E61C57" w:rsidRPr="00E168A2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134" w:type="dxa"/>
            <w:vMerge w:val="restart"/>
            <w:vAlign w:val="center"/>
          </w:tcPr>
          <w:p w:rsidR="00E61C57" w:rsidRPr="00E168A2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253" w:type="dxa"/>
            <w:gridSpan w:val="3"/>
            <w:vAlign w:val="center"/>
          </w:tcPr>
          <w:p w:rsidR="00E61C57" w:rsidRPr="00E168A2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E61C57" w:rsidRPr="00E168A2" w:rsidTr="00E61C57">
        <w:trPr>
          <w:gridAfter w:val="1"/>
          <w:wAfter w:w="6" w:type="dxa"/>
          <w:trHeight w:val="256"/>
          <w:tblHeader/>
        </w:trPr>
        <w:tc>
          <w:tcPr>
            <w:tcW w:w="5920" w:type="dxa"/>
            <w:vMerge/>
            <w:vAlign w:val="center"/>
          </w:tcPr>
          <w:p w:rsidR="00E61C57" w:rsidRPr="00E168A2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8" w:type="dxa"/>
            <w:vMerge/>
            <w:vAlign w:val="center"/>
          </w:tcPr>
          <w:p w:rsidR="00E61C57" w:rsidRPr="00E168A2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vMerge/>
            <w:vAlign w:val="center"/>
          </w:tcPr>
          <w:p w:rsidR="00E61C57" w:rsidRPr="00E168A2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vAlign w:val="center"/>
          </w:tcPr>
          <w:p w:rsidR="00E61C57" w:rsidRPr="00E168A2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E61C57" w:rsidRPr="00E168A2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E61C57" w:rsidRPr="00E168A2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2021 год</w:t>
            </w:r>
          </w:p>
        </w:tc>
        <w:tc>
          <w:tcPr>
            <w:tcW w:w="1979" w:type="dxa"/>
            <w:vAlign w:val="center"/>
          </w:tcPr>
          <w:p w:rsidR="00E61C57" w:rsidRPr="00E168A2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2022 год</w:t>
            </w:r>
          </w:p>
        </w:tc>
      </w:tr>
      <w:tr w:rsidR="00E61C57" w:rsidRPr="00E168A2" w:rsidTr="00E61C57">
        <w:trPr>
          <w:gridAfter w:val="1"/>
          <w:wAfter w:w="6" w:type="dxa"/>
          <w:tblHeader/>
        </w:trPr>
        <w:tc>
          <w:tcPr>
            <w:tcW w:w="5920" w:type="dxa"/>
            <w:vAlign w:val="center"/>
          </w:tcPr>
          <w:p w:rsidR="00E61C57" w:rsidRPr="00E168A2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18" w:type="dxa"/>
            <w:vAlign w:val="center"/>
          </w:tcPr>
          <w:p w:rsidR="00E61C57" w:rsidRPr="00E168A2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0" w:type="dxa"/>
            <w:vAlign w:val="center"/>
          </w:tcPr>
          <w:p w:rsidR="00E61C57" w:rsidRPr="00E168A2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2" w:type="dxa"/>
            <w:vAlign w:val="center"/>
          </w:tcPr>
          <w:p w:rsidR="00E61C57" w:rsidRPr="00E168A2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E61C57" w:rsidRPr="00E168A2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vAlign w:val="center"/>
          </w:tcPr>
          <w:p w:rsidR="00E61C57" w:rsidRPr="00E168A2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79" w:type="dxa"/>
            <w:vAlign w:val="center"/>
          </w:tcPr>
          <w:p w:rsidR="00E61C57" w:rsidRPr="00E168A2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1 476 331 971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1 345 619 991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22 446 321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22 676 637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430 391 428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428 345 248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Московской области по организации мероприятий при осуществлении деятельности </w:t>
            </w: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 обращению с животными без владельцев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</w:t>
            </w: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370 216 248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370 216 248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370 216 248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371 465 428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369 416 248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72 568 408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70 519 228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72 568 408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70 519 228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</w:t>
            </w: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</w:t>
            </w: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</w:t>
            </w: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для жизни и ведения предпринимательской деятельности)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</w:t>
            </w: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66 559 754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66 559 754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Председатель Контрольно-счетной палаты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20 144 995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20 144 995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928 531 716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799 635 600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bookmarkStart w:id="0" w:name="_GoBack"/>
        <w:bookmarkEnd w:id="0"/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"Социальная </w:t>
            </w: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защита населения"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467 299 906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474 870 289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78 553 000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78 553 000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388 746 906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396 317 289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388 746 906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396 317 289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36 969 000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обеспечение деятельности органов местного </w:t>
            </w: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самоуправления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218 861 786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226 427 169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медиасреды"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</w:t>
            </w: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</w:t>
            </w: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 объектах наружной рекламы и информации)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166 759 279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26 514 780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166 759 279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26 514 780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166 759 279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26 514 780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166 759 279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26 514 780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107 520 105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107 420 105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"Безопасность и обеспечение безопасности жизнедеятельности </w:t>
            </w: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по обеспечению </w:t>
            </w: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Поддержка в состоянии постоянной </w:t>
            </w: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99 971 666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99 871 666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98 471 666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98 471 666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Оказание поддержки гражданам и их объединениям, участвующим в охране общественного порядка, создание условий для </w:t>
            </w: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деятельности народных дружин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</w:t>
            </w: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</w:t>
            </w: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предотвращению ЧС)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(Создание резервов материальных ресурсов для ликвидации ЧС на территории муниципального образования Московской </w:t>
            </w: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"Повышение степени пожарной безопасности"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(Приобретение для обучающихся образовательных организаций </w:t>
            </w: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световозращающих жилетов и световозвращающих элементов (браслетов, рюкзаков, значков))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</w:t>
            </w: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победителям)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</w:t>
            </w: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материалов и формирования призового фонда победителям))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566 901 710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487 377 340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529 472 000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459 942 000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375 657 000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375 657 000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375 657 000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16 002 644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15 502 644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23 207 000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23 207 000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23 207 000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84 285 000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84 285 000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20 645 670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18 701 740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20 645 670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18 701 740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20 645 670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18 701 740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информационной инфраструктуры ( </w:t>
            </w: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оборудованием и поддержание его работоспособности)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</w:t>
            </w: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ИС, используемых ОМСУ муниципального образования Московской области)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13 053 000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6 053 000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"Инвестиции"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(Частичная компенсация субъектам малого и среднего </w:t>
            </w: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 Частичная </w:t>
            </w: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</w:t>
            </w: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 Разработка программы комплексного развития транспортной </w:t>
            </w: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инфраструктуры (ПКРТИ разрабатывается на 10 лет), с дальнейшей разработкой КСОДД и ПОДД)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792 833 152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828 305 188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169 661 880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169 661 880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169 661 880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водоснабжения за счет средств местного бюджета (Проведение проектно-изыскательских работ для строительства и реконструкции объектов водоснабжения)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404 733 326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435 285 476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376 263 577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406 815 728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105 487 341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134 122 102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"Благоустройство общественных территорий муниципальных </w:t>
            </w: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103 976 120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систем наружного освещения в рамках реализации проекта "Светлый город"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270 776 236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272 693 626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270 776 236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272 693 626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103 777 868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103 777 868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103 777 868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</w:t>
            </w: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коммунального хозяйства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216 882 947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217 836 241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7 918 187 263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8 075 575 238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3 237 280 119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3 746 610 331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2 828 402 209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2 774 990 521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2 828 402 209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2 774 990 521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59 667 000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59 667 000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59 667 000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59 667 000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2 679 904 521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2 695 530 521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88 830 688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408 877 910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971 019 810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408 877 910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971 019 810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408 877 910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971 019 810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318 877 910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486 895 810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318 877 910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486 895 810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318 877 910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486 895 810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484 124 000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484 124 000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484 124 000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4 078 922 773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3 675 907 136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4 029 763 444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3 645 832 774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3 985 422 989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3 601 492 319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3 221 301 320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3 221 301 320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350 829 869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357 158 004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219 919 869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226 248 004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219 919 869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226 248 004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219 919 869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226 248 004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391 866 000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362 837 000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362 837 000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362 837 000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21 425 800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23 032 995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42 367 439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42 367 439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3 123 350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3 123 350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3 123 350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46 035 980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29 474 362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46 035 980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29 474 362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4 233 362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4 233 362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37 808 618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503 518 077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554 543 077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270 489 491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815 750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864 150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555 750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604 150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47 921 920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47 921 920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49 728 624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49 728 624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49 678 624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49 678 624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337 692 657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335 737 512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330 894 775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328 939 630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330 519 625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328 939 630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178 268 123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176 888 128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18 540 050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17 160 055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6 797 882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6 797 882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264 801 816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432 431 816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140 663 312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145 859 312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97 042 244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259 476 244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97 042 244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149 953 244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416 370 064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581 616 604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234 381 846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399 628 386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15 398 806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15 398 806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11 917 338 739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12 198 751 794</w:t>
            </w:r>
          </w:p>
        </w:tc>
      </w:tr>
    </w:tbl>
    <w:p w:rsidR="00FE5AB6" w:rsidRDefault="00FE5AB6" w:rsidP="00FE5AB6"/>
    <w:p w:rsidR="00D64C08" w:rsidRDefault="00D64C08" w:rsidP="00FE5AB6"/>
    <w:sectPr w:rsidR="00D64C08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90E44"/>
    <w:rsid w:val="00140B7E"/>
    <w:rsid w:val="0018344E"/>
    <w:rsid w:val="00206A02"/>
    <w:rsid w:val="00261C1F"/>
    <w:rsid w:val="002E6CB5"/>
    <w:rsid w:val="002F151C"/>
    <w:rsid w:val="003905C8"/>
    <w:rsid w:val="00497A06"/>
    <w:rsid w:val="005072D3"/>
    <w:rsid w:val="005323D9"/>
    <w:rsid w:val="00537923"/>
    <w:rsid w:val="00556814"/>
    <w:rsid w:val="00593053"/>
    <w:rsid w:val="005B61E1"/>
    <w:rsid w:val="0065359E"/>
    <w:rsid w:val="00702954"/>
    <w:rsid w:val="007111D3"/>
    <w:rsid w:val="00737DAB"/>
    <w:rsid w:val="00750EA1"/>
    <w:rsid w:val="00753287"/>
    <w:rsid w:val="008B2F53"/>
    <w:rsid w:val="008E7D94"/>
    <w:rsid w:val="009B26C9"/>
    <w:rsid w:val="009D3AD1"/>
    <w:rsid w:val="009E58DF"/>
    <w:rsid w:val="00A05861"/>
    <w:rsid w:val="00A07B72"/>
    <w:rsid w:val="00AA686C"/>
    <w:rsid w:val="00AC3EF6"/>
    <w:rsid w:val="00B22CAE"/>
    <w:rsid w:val="00C34560"/>
    <w:rsid w:val="00C45BAD"/>
    <w:rsid w:val="00D10B8A"/>
    <w:rsid w:val="00D3172D"/>
    <w:rsid w:val="00D64C08"/>
    <w:rsid w:val="00DD6C87"/>
    <w:rsid w:val="00E168A2"/>
    <w:rsid w:val="00E61C57"/>
    <w:rsid w:val="00EF4E3D"/>
    <w:rsid w:val="00F4623B"/>
    <w:rsid w:val="00F63DCB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5:docId w15:val="{C2228446-E36B-4263-9361-4098E6890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15">
    <w:name w:val="xl21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21">
    <w:name w:val="xl22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31">
    <w:name w:val="xl23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97A0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0">
    <w:name w:val="xl26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97A06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83">
    <w:name w:val="xl28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97A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97A0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E61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E61C5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E61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BA9C7-61FC-4A38-B340-390662540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71</Pages>
  <Words>21691</Words>
  <Characters>123645</Characters>
  <Application>Microsoft Office Word</Application>
  <DocSecurity>0</DocSecurity>
  <Lines>1030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46</cp:revision>
  <cp:lastPrinted>2019-10-29T16:52:00Z</cp:lastPrinted>
  <dcterms:created xsi:type="dcterms:W3CDTF">2016-12-06T06:43:00Z</dcterms:created>
  <dcterms:modified xsi:type="dcterms:W3CDTF">2021-11-25T06:32:00Z</dcterms:modified>
</cp:coreProperties>
</file>